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D83952">
        <w:rPr>
          <w:rFonts w:ascii="Arial" w:eastAsia="Calibri" w:hAnsi="Arial" w:cs="Arial"/>
          <w:b/>
          <w:sz w:val="24"/>
          <w:szCs w:val="24"/>
          <w:lang w:val="es-ES"/>
        </w:rPr>
        <w:t>11</w:t>
      </w:r>
      <w:r w:rsidRPr="00407851">
        <w:rPr>
          <w:rFonts w:ascii="Arial" w:eastAsia="Calibri" w:hAnsi="Arial" w:cs="Arial"/>
          <w:b/>
          <w:sz w:val="24"/>
          <w:szCs w:val="24"/>
          <w:lang w:val="es-ES"/>
        </w:rPr>
        <w:t>-2023</w:t>
      </w:r>
      <w:r w:rsidR="00AA51AE">
        <w:rPr>
          <w:rFonts w:ascii="Arial" w:eastAsia="Calibri" w:hAnsi="Arial" w:cs="Arial"/>
          <w:b/>
          <w:sz w:val="24"/>
          <w:szCs w:val="24"/>
          <w:lang w:val="es-ES"/>
        </w:rPr>
        <w:t xml:space="preserve"> BIS</w:t>
      </w:r>
      <w:bookmarkStart w:id="2" w:name="_GoBack"/>
      <w:bookmarkEnd w:id="2"/>
      <w:r w:rsidRPr="00407851">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sidR="00D83952">
        <w:rPr>
          <w:rFonts w:ascii="Arial" w:eastAsia="Calibri" w:hAnsi="Arial" w:cs="Arial"/>
          <w:b/>
          <w:sz w:val="24"/>
          <w:szCs w:val="24"/>
          <w:lang w:val="es-ES"/>
        </w:rPr>
        <w:t>DE ROTO MARTILLO Y CORTADORA PARA LA DIRECCIÓN DE AGUA POTABLE</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 w:val="00AA51AE"/>
    <w:rsid w:val="00D83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2023-05-31T20:07:00Z</dcterms:created>
  <dcterms:modified xsi:type="dcterms:W3CDTF">2023-05-31T20:07:00Z</dcterms:modified>
</cp:coreProperties>
</file>